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18" w:rsidRDefault="00CA5F77">
      <w:pPr>
        <w:spacing w:after="511"/>
        <w:ind w:left="643"/>
      </w:pPr>
      <w:proofErr w:type="gramStart"/>
      <w:r>
        <w:rPr>
          <w:rFonts w:ascii="等线" w:eastAsia="等线" w:hAnsi="等线" w:cs="等线"/>
          <w:b/>
          <w:sz w:val="36"/>
        </w:rPr>
        <w:t>微纳加工</w:t>
      </w:r>
      <w:proofErr w:type="gramEnd"/>
      <w:r>
        <w:rPr>
          <w:rFonts w:ascii="等线" w:eastAsia="等线" w:hAnsi="等线" w:cs="等线"/>
          <w:b/>
          <w:sz w:val="36"/>
        </w:rPr>
        <w:t>中心关于</w:t>
      </w:r>
      <w:r>
        <w:rPr>
          <w:rFonts w:ascii="等线" w:eastAsia="等线" w:hAnsi="等线" w:cs="等线"/>
          <w:b/>
          <w:sz w:val="36"/>
        </w:rPr>
        <w:t xml:space="preserve"> 11 </w:t>
      </w:r>
      <w:r>
        <w:rPr>
          <w:rFonts w:ascii="等线" w:eastAsia="等线" w:hAnsi="等线" w:cs="等线"/>
          <w:b/>
          <w:sz w:val="36"/>
        </w:rPr>
        <w:t>台设备校内收费优惠的公告</w:t>
      </w:r>
      <w:r>
        <w:rPr>
          <w:rFonts w:ascii="等线" w:eastAsia="等线" w:hAnsi="等线" w:cs="等线"/>
          <w:b/>
          <w:sz w:val="36"/>
        </w:rPr>
        <w:t xml:space="preserve"> </w:t>
      </w:r>
    </w:p>
    <w:p w:rsidR="00D10C18" w:rsidRPr="00CA5F77" w:rsidRDefault="00CA5F77" w:rsidP="00CA5F77">
      <w:pPr>
        <w:spacing w:after="310"/>
        <w:ind w:left="10" w:right="-13" w:firstLine="410"/>
        <w:rPr>
          <w:rFonts w:ascii="等线" w:eastAsia="等线" w:hAnsi="等线" w:cs="等线"/>
          <w:sz w:val="28"/>
        </w:rPr>
      </w:pPr>
      <w:r>
        <w:rPr>
          <w:rFonts w:ascii="等线" w:eastAsia="等线" w:hAnsi="等线" w:cs="等线"/>
          <w:sz w:val="28"/>
        </w:rPr>
        <w:t>为更好地支撑校内科</w:t>
      </w:r>
      <w:proofErr w:type="gramStart"/>
      <w:r>
        <w:rPr>
          <w:rFonts w:ascii="等线" w:eastAsia="等线" w:hAnsi="等线" w:cs="等线"/>
          <w:sz w:val="28"/>
        </w:rPr>
        <w:t>研</w:t>
      </w:r>
      <w:proofErr w:type="gramEnd"/>
      <w:r>
        <w:rPr>
          <w:rFonts w:ascii="等线" w:eastAsia="等线" w:hAnsi="等线" w:cs="等线"/>
          <w:sz w:val="28"/>
        </w:rPr>
        <w:t>工作，进一步提升用户体验感，</w:t>
      </w:r>
      <w:proofErr w:type="gramStart"/>
      <w:r>
        <w:rPr>
          <w:rFonts w:ascii="等线" w:eastAsia="等线" w:hAnsi="等线" w:cs="等线"/>
          <w:sz w:val="28"/>
        </w:rPr>
        <w:t>微纳加工</w:t>
      </w:r>
      <w:proofErr w:type="gramEnd"/>
      <w:r>
        <w:rPr>
          <w:rFonts w:ascii="等线" w:eastAsia="等线" w:hAnsi="等线" w:cs="等线"/>
          <w:sz w:val="28"/>
        </w:rPr>
        <w:t>中心将</w:t>
      </w:r>
      <w:r>
        <w:rPr>
          <w:rFonts w:ascii="等线" w:eastAsia="等线" w:hAnsi="等线" w:cs="等线"/>
          <w:sz w:val="28"/>
        </w:rPr>
        <w:t>对</w:t>
      </w:r>
      <w:r>
        <w:rPr>
          <w:rFonts w:ascii="等线" w:eastAsia="等线" w:hAnsi="等线" w:cs="等线"/>
          <w:sz w:val="28"/>
        </w:rPr>
        <w:t xml:space="preserve"> 11 </w:t>
      </w:r>
      <w:r>
        <w:rPr>
          <w:rFonts w:ascii="等线" w:eastAsia="等线" w:hAnsi="等线" w:cs="等线"/>
          <w:sz w:val="28"/>
        </w:rPr>
        <w:t>台设备校内自主实验收费进行优惠，其中</w:t>
      </w:r>
      <w:r>
        <w:rPr>
          <w:rFonts w:ascii="等线" w:eastAsia="等线" w:hAnsi="等线" w:cs="等线"/>
          <w:sz w:val="28"/>
        </w:rPr>
        <w:t xml:space="preserve"> 5 </w:t>
      </w:r>
      <w:r>
        <w:rPr>
          <w:rFonts w:ascii="等线" w:eastAsia="等线" w:hAnsi="等线" w:cs="等线"/>
          <w:sz w:val="28"/>
        </w:rPr>
        <w:t>台设备调整为免费使用，</w:t>
      </w:r>
      <w:r>
        <w:rPr>
          <w:rFonts w:ascii="等线" w:eastAsia="等线" w:hAnsi="等线" w:cs="等线"/>
          <w:sz w:val="28"/>
        </w:rPr>
        <w:t xml:space="preserve">6 </w:t>
      </w:r>
      <w:r>
        <w:rPr>
          <w:rFonts w:ascii="等线" w:eastAsia="等线" w:hAnsi="等线" w:cs="等线"/>
          <w:sz w:val="28"/>
        </w:rPr>
        <w:t>台设备给予不同程度的优惠，具体优惠情况见下表。</w:t>
      </w:r>
      <w:r>
        <w:rPr>
          <w:rFonts w:ascii="等线" w:eastAsia="等线" w:hAnsi="等线" w:cs="等线"/>
          <w:sz w:val="28"/>
        </w:rPr>
        <w:t xml:space="preserve"> </w:t>
      </w:r>
    </w:p>
    <w:p w:rsidR="00CA5F77" w:rsidRDefault="00CA5F77" w:rsidP="00CA5F77">
      <w:pPr>
        <w:spacing w:after="310"/>
        <w:ind w:left="10" w:right="-13" w:firstLine="410"/>
        <w:rPr>
          <w:rFonts w:ascii="等线" w:eastAsia="等线" w:hAnsi="等线" w:cs="等线"/>
          <w:sz w:val="28"/>
        </w:rPr>
      </w:pPr>
      <w:r>
        <w:rPr>
          <w:rFonts w:ascii="等线" w:eastAsia="等线" w:hAnsi="等线" w:cs="等线"/>
          <w:sz w:val="28"/>
        </w:rPr>
        <w:t>本次校内收费</w:t>
      </w:r>
      <w:proofErr w:type="gramStart"/>
      <w:r>
        <w:rPr>
          <w:rFonts w:ascii="等线" w:eastAsia="等线" w:hAnsi="等线" w:cs="等线"/>
          <w:sz w:val="28"/>
        </w:rPr>
        <w:t>优惠自</w:t>
      </w:r>
      <w:proofErr w:type="gramEnd"/>
      <w:r>
        <w:rPr>
          <w:rFonts w:ascii="等线" w:eastAsia="等线" w:hAnsi="等线" w:cs="等线"/>
          <w:sz w:val="28"/>
        </w:rPr>
        <w:t xml:space="preserve"> 2025 </w:t>
      </w:r>
      <w:r>
        <w:rPr>
          <w:rFonts w:ascii="等线" w:eastAsia="等线" w:hAnsi="等线" w:cs="等线"/>
          <w:sz w:val="28"/>
        </w:rPr>
        <w:t>年</w:t>
      </w:r>
      <w:r>
        <w:rPr>
          <w:rFonts w:ascii="等线" w:eastAsia="等线" w:hAnsi="等线" w:cs="等线"/>
          <w:sz w:val="28"/>
        </w:rPr>
        <w:t xml:space="preserve"> 1 </w:t>
      </w:r>
      <w:r>
        <w:rPr>
          <w:rFonts w:ascii="等线" w:eastAsia="等线" w:hAnsi="等线" w:cs="等线"/>
          <w:sz w:val="28"/>
        </w:rPr>
        <w:t>月</w:t>
      </w:r>
      <w:r>
        <w:rPr>
          <w:rFonts w:ascii="等线" w:eastAsia="等线" w:hAnsi="等线" w:cs="等线"/>
          <w:sz w:val="28"/>
        </w:rPr>
        <w:t xml:space="preserve"> 1 </w:t>
      </w:r>
      <w:r>
        <w:rPr>
          <w:rFonts w:ascii="等线" w:eastAsia="等线" w:hAnsi="等线" w:cs="等线"/>
          <w:sz w:val="28"/>
        </w:rPr>
        <w:t>日开始执行，直至设备报废为止。</w:t>
      </w:r>
    </w:p>
    <w:p w:rsidR="00CA5F77" w:rsidRDefault="00CA5F77" w:rsidP="00CA5F77">
      <w:pPr>
        <w:spacing w:after="310"/>
        <w:ind w:left="10" w:right="-13" w:firstLine="410"/>
        <w:rPr>
          <w:rFonts w:ascii="等线" w:eastAsia="等线" w:hAnsi="等线" w:cs="等线"/>
          <w:sz w:val="28"/>
        </w:rPr>
      </w:pPr>
      <w:proofErr w:type="gramStart"/>
      <w:r>
        <w:rPr>
          <w:rFonts w:ascii="等线" w:eastAsia="等线" w:hAnsi="等线" w:cs="等线"/>
          <w:sz w:val="28"/>
        </w:rPr>
        <w:t>微纳加工</w:t>
      </w:r>
      <w:proofErr w:type="gramEnd"/>
      <w:r>
        <w:rPr>
          <w:rFonts w:ascii="等线" w:eastAsia="等线" w:hAnsi="等线" w:cs="等线"/>
          <w:sz w:val="28"/>
        </w:rPr>
        <w:t>中心将确保所有优惠设备正常对外开放，预约登记流程不变。</w:t>
      </w:r>
    </w:p>
    <w:p w:rsidR="00D10C18" w:rsidRDefault="00CA5F77" w:rsidP="00CA5F77">
      <w:pPr>
        <w:spacing w:after="310"/>
        <w:ind w:left="10" w:right="-13" w:firstLine="410"/>
      </w:pPr>
      <w:r>
        <w:rPr>
          <w:rFonts w:ascii="等线" w:eastAsia="等线" w:hAnsi="等线" w:cs="等线"/>
          <w:sz w:val="28"/>
        </w:rPr>
        <w:t>特此</w:t>
      </w:r>
      <w:bookmarkStart w:id="0" w:name="_GoBack"/>
      <w:bookmarkEnd w:id="0"/>
      <w:r>
        <w:rPr>
          <w:rFonts w:ascii="等线" w:eastAsia="等线" w:hAnsi="等线" w:cs="等线"/>
          <w:sz w:val="28"/>
        </w:rPr>
        <w:t>公告。</w:t>
      </w:r>
      <w:r>
        <w:rPr>
          <w:rFonts w:ascii="等线" w:eastAsia="等线" w:hAnsi="等线" w:cs="等线"/>
          <w:sz w:val="28"/>
        </w:rPr>
        <w:t xml:space="preserve"> </w:t>
      </w:r>
    </w:p>
    <w:p w:rsidR="00D10C18" w:rsidRDefault="00CA5F77">
      <w:pPr>
        <w:spacing w:after="310"/>
        <w:ind w:left="10" w:right="418" w:hanging="10"/>
        <w:jc w:val="right"/>
      </w:pPr>
      <w:proofErr w:type="gramStart"/>
      <w:r>
        <w:rPr>
          <w:rFonts w:ascii="等线" w:eastAsia="等线" w:hAnsi="等线" w:cs="等线"/>
          <w:sz w:val="28"/>
        </w:rPr>
        <w:t>微纳加工</w:t>
      </w:r>
      <w:proofErr w:type="gramEnd"/>
      <w:r>
        <w:rPr>
          <w:rFonts w:ascii="等线" w:eastAsia="等线" w:hAnsi="等线" w:cs="等线"/>
          <w:sz w:val="28"/>
        </w:rPr>
        <w:t>中心</w:t>
      </w:r>
      <w:r>
        <w:rPr>
          <w:rFonts w:ascii="等线" w:eastAsia="等线" w:hAnsi="等线" w:cs="等线"/>
          <w:sz w:val="28"/>
        </w:rPr>
        <w:t xml:space="preserve"> </w:t>
      </w:r>
    </w:p>
    <w:p w:rsidR="00D10C18" w:rsidRDefault="00CA5F77" w:rsidP="00CA5F77">
      <w:pPr>
        <w:spacing w:after="136"/>
        <w:ind w:right="139"/>
        <w:jc w:val="right"/>
      </w:pPr>
      <w:r>
        <w:rPr>
          <w:rFonts w:ascii="等线" w:eastAsia="等线" w:hAnsi="等线" w:cs="等线"/>
          <w:sz w:val="28"/>
        </w:rPr>
        <w:t xml:space="preserve">2024 </w:t>
      </w:r>
      <w:r>
        <w:rPr>
          <w:rFonts w:ascii="等线" w:eastAsia="等线" w:hAnsi="等线" w:cs="等线"/>
          <w:sz w:val="28"/>
        </w:rPr>
        <w:t>年</w:t>
      </w:r>
      <w:r>
        <w:rPr>
          <w:rFonts w:ascii="等线" w:eastAsia="等线" w:hAnsi="等线" w:cs="等线"/>
          <w:sz w:val="28"/>
        </w:rPr>
        <w:t xml:space="preserve"> 12 </w:t>
      </w:r>
      <w:r>
        <w:rPr>
          <w:rFonts w:ascii="等线" w:eastAsia="等线" w:hAnsi="等线" w:cs="等线"/>
          <w:sz w:val="28"/>
        </w:rPr>
        <w:t>月</w:t>
      </w:r>
      <w:r>
        <w:rPr>
          <w:rFonts w:ascii="等线" w:eastAsia="等线" w:hAnsi="等线" w:cs="等线"/>
          <w:sz w:val="28"/>
        </w:rPr>
        <w:t xml:space="preserve"> 28 </w:t>
      </w:r>
      <w:r>
        <w:rPr>
          <w:rFonts w:ascii="等线" w:eastAsia="等线" w:hAnsi="等线" w:cs="等线"/>
          <w:sz w:val="28"/>
        </w:rPr>
        <w:t>日</w:t>
      </w:r>
      <w:r>
        <w:rPr>
          <w:rFonts w:ascii="等线" w:eastAsia="等线" w:hAnsi="等线" w:cs="等线"/>
          <w:sz w:val="28"/>
        </w:rPr>
        <w:t xml:space="preserve"> </w:t>
      </w:r>
    </w:p>
    <w:tbl>
      <w:tblPr>
        <w:tblStyle w:val="TableGrid"/>
        <w:tblW w:w="10058" w:type="dxa"/>
        <w:tblInd w:w="-495" w:type="dxa"/>
        <w:tblCellMar>
          <w:top w:w="52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33"/>
        <w:gridCol w:w="1289"/>
        <w:gridCol w:w="2705"/>
        <w:gridCol w:w="994"/>
        <w:gridCol w:w="991"/>
        <w:gridCol w:w="1136"/>
        <w:gridCol w:w="2410"/>
      </w:tblGrid>
      <w:tr w:rsidR="00D10C18">
        <w:trPr>
          <w:trHeight w:val="643"/>
        </w:trPr>
        <w:tc>
          <w:tcPr>
            <w:tcW w:w="76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10C18" w:rsidRDefault="00CA5F77">
            <w:pPr>
              <w:spacing w:after="0"/>
              <w:ind w:right="694"/>
              <w:jc w:val="right"/>
            </w:pPr>
            <w:proofErr w:type="gramStart"/>
            <w:r>
              <w:rPr>
                <w:rFonts w:ascii="等线" w:eastAsia="等线" w:hAnsi="等线" w:cs="等线"/>
                <w:b/>
                <w:sz w:val="32"/>
              </w:rPr>
              <w:t>微纳加工</w:t>
            </w:r>
            <w:proofErr w:type="gramEnd"/>
            <w:r>
              <w:rPr>
                <w:rFonts w:ascii="等线" w:eastAsia="等线" w:hAnsi="等线" w:cs="等线"/>
                <w:b/>
                <w:sz w:val="32"/>
              </w:rPr>
              <w:t>中心优惠设备清单</w:t>
            </w:r>
            <w:r>
              <w:rPr>
                <w:rFonts w:ascii="等线" w:eastAsia="等线" w:hAnsi="等线" w:cs="等线"/>
                <w:b/>
                <w:sz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644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39"/>
              <w:jc w:val="center"/>
            </w:pPr>
            <w:r>
              <w:rPr>
                <w:rFonts w:ascii="等线" w:eastAsia="等线" w:hAnsi="等线" w:cs="等线"/>
                <w:b/>
              </w:rPr>
              <w:t>序号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left="96"/>
            </w:pPr>
            <w:r>
              <w:rPr>
                <w:rFonts w:ascii="等线" w:eastAsia="等线" w:hAnsi="等线" w:cs="等线"/>
                <w:b/>
              </w:rPr>
              <w:t>设备编号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b/>
              </w:rPr>
              <w:t>设备名称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64"/>
              <w:ind w:right="104"/>
              <w:jc w:val="center"/>
            </w:pPr>
            <w:r>
              <w:rPr>
                <w:rFonts w:ascii="等线" w:eastAsia="等线" w:hAnsi="等线" w:cs="等线"/>
                <w:b/>
              </w:rPr>
              <w:t>校内自主实验收费单价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  <w:p w:rsidR="00D10C18" w:rsidRDefault="00CA5F77">
            <w:pPr>
              <w:spacing w:after="0"/>
              <w:ind w:right="100"/>
              <w:jc w:val="center"/>
            </w:pPr>
            <w:r>
              <w:rPr>
                <w:rFonts w:ascii="等线" w:eastAsia="等线" w:hAnsi="等线" w:cs="等线"/>
                <w:b/>
              </w:rPr>
              <w:t>（元</w:t>
            </w:r>
            <w:r>
              <w:rPr>
                <w:rFonts w:ascii="等线" w:eastAsia="等线" w:hAnsi="等线" w:cs="等线"/>
                <w:b/>
              </w:rPr>
              <w:t>/</w:t>
            </w:r>
            <w:r>
              <w:rPr>
                <w:rFonts w:ascii="等线" w:eastAsia="等线" w:hAnsi="等线" w:cs="等线"/>
                <w:b/>
              </w:rPr>
              <w:t>小时）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103"/>
              <w:jc w:val="center"/>
            </w:pPr>
            <w:r>
              <w:rPr>
                <w:rFonts w:ascii="等线" w:eastAsia="等线" w:hAnsi="等线" w:cs="等线"/>
                <w:b/>
              </w:rPr>
              <w:t>备注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</w:tr>
      <w:tr w:rsidR="00D10C18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D10C1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D10C1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D10C1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58"/>
              <w:jc w:val="both"/>
            </w:pPr>
            <w:r>
              <w:rPr>
                <w:rFonts w:ascii="等线" w:eastAsia="等线" w:hAnsi="等线" w:cs="等线"/>
                <w:b/>
              </w:rPr>
              <w:t>调整前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58"/>
              <w:jc w:val="both"/>
            </w:pPr>
            <w:r>
              <w:rPr>
                <w:rFonts w:ascii="等线" w:eastAsia="等线" w:hAnsi="等线" w:cs="等线"/>
                <w:b/>
              </w:rPr>
              <w:t>调整后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19"/>
              <w:jc w:val="both"/>
            </w:pPr>
            <w:r>
              <w:rPr>
                <w:rFonts w:ascii="等线" w:eastAsia="等线" w:hAnsi="等线" w:cs="等线"/>
                <w:b/>
              </w:rPr>
              <w:t>调整比例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1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13021322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>显微镜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50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100%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1" w:line="328" w:lineRule="auto"/>
              <w:jc w:val="both"/>
            </w:pPr>
            <w:r>
              <w:rPr>
                <w:rFonts w:ascii="等线" w:eastAsia="等线" w:hAnsi="等线" w:cs="等线"/>
                <w:b/>
              </w:rPr>
              <w:t>分子束外延设备：</w:t>
            </w:r>
            <w:r>
              <w:rPr>
                <w:rFonts w:ascii="等线" w:eastAsia="等线" w:hAnsi="等线" w:cs="等线"/>
              </w:rPr>
              <w:t>校内培训费调整为</w:t>
            </w:r>
            <w:r>
              <w:rPr>
                <w:rFonts w:ascii="等线" w:eastAsia="等线" w:hAnsi="等线" w:cs="等线"/>
              </w:rPr>
              <w:t xml:space="preserve"> 1500 </w:t>
            </w:r>
            <w:r>
              <w:rPr>
                <w:rFonts w:ascii="等线" w:eastAsia="等线" w:hAnsi="等线" w:cs="等线"/>
              </w:rPr>
              <w:t>元</w:t>
            </w:r>
            <w:r>
              <w:rPr>
                <w:rFonts w:ascii="等线" w:eastAsia="等线" w:hAnsi="等线" w:cs="等线"/>
              </w:rPr>
              <w:t xml:space="preserve">/ </w:t>
            </w:r>
            <w:r>
              <w:rPr>
                <w:rFonts w:ascii="等线" w:eastAsia="等线" w:hAnsi="等线" w:cs="等线"/>
              </w:rPr>
              <w:t>小时每人（原价格为</w:t>
            </w:r>
            <w:r>
              <w:rPr>
                <w:rFonts w:ascii="等线" w:eastAsia="等线" w:hAnsi="等线" w:cs="等线"/>
              </w:rPr>
              <w:t xml:space="preserve"> 4000 </w:t>
            </w:r>
            <w:r>
              <w:rPr>
                <w:rFonts w:ascii="等线" w:eastAsia="等线" w:hAnsi="等线" w:cs="等线"/>
              </w:rPr>
              <w:t>元</w:t>
            </w:r>
            <w:r>
              <w:rPr>
                <w:rFonts w:ascii="等线" w:eastAsia="等线" w:hAnsi="等线" w:cs="等线"/>
              </w:rPr>
              <w:t>/</w:t>
            </w:r>
            <w:r>
              <w:rPr>
                <w:rFonts w:ascii="等线" w:eastAsia="等线" w:hAnsi="等线" w:cs="等线"/>
              </w:rPr>
              <w:t>小时每人，调整比例为</w:t>
            </w:r>
            <w:r>
              <w:rPr>
                <w:rFonts w:ascii="等线" w:eastAsia="等线" w:hAnsi="等线" w:cs="等线"/>
              </w:rPr>
              <w:t xml:space="preserve"> 62.5%</w:t>
            </w:r>
            <w:r>
              <w:rPr>
                <w:rFonts w:ascii="等线" w:eastAsia="等线" w:hAnsi="等线" w:cs="等线"/>
              </w:rPr>
              <w:t>），费用包含液氮和常用的</w:t>
            </w:r>
            <w:r>
              <w:rPr>
                <w:rFonts w:ascii="等线" w:eastAsia="等线" w:hAnsi="等线" w:cs="等线"/>
              </w:rPr>
              <w:t xml:space="preserve"> Ga</w:t>
            </w:r>
            <w:r>
              <w:rPr>
                <w:rFonts w:ascii="等线" w:eastAsia="等线" w:hAnsi="等线" w:cs="等线"/>
              </w:rPr>
              <w:t>、</w:t>
            </w:r>
          </w:p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>In</w:t>
            </w:r>
            <w:r>
              <w:rPr>
                <w:rFonts w:ascii="等线" w:eastAsia="等线" w:hAnsi="等线" w:cs="等线"/>
              </w:rPr>
              <w:t>、</w:t>
            </w:r>
            <w:r>
              <w:rPr>
                <w:rFonts w:ascii="等线" w:eastAsia="等线" w:hAnsi="等线" w:cs="等线"/>
              </w:rPr>
              <w:t>Al</w:t>
            </w:r>
            <w:r>
              <w:rPr>
                <w:rFonts w:ascii="等线" w:eastAsia="等线" w:hAnsi="等线" w:cs="等线"/>
              </w:rPr>
              <w:t>、</w:t>
            </w:r>
            <w:r>
              <w:rPr>
                <w:rFonts w:ascii="等线" w:eastAsia="等线" w:hAnsi="等线" w:cs="等线"/>
              </w:rPr>
              <w:t>Si</w:t>
            </w:r>
            <w:r>
              <w:rPr>
                <w:rFonts w:ascii="等线" w:eastAsia="等线" w:hAnsi="等线" w:cs="等线"/>
              </w:rPr>
              <w:t>、</w:t>
            </w:r>
            <w:r>
              <w:rPr>
                <w:rFonts w:ascii="等线" w:eastAsia="等线" w:hAnsi="等线" w:cs="等线"/>
              </w:rPr>
              <w:t xml:space="preserve">Mg </w:t>
            </w:r>
            <w:r>
              <w:rPr>
                <w:rFonts w:ascii="等线" w:eastAsia="等线" w:hAnsi="等线" w:cs="等线"/>
              </w:rPr>
              <w:t>源等费用。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</w:tr>
      <w:tr w:rsidR="00D10C18">
        <w:trPr>
          <w:trHeight w:val="33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2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12017539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>探针轮廓仪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80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100%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3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20031498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>显微镜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50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100%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4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15009161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proofErr w:type="gramStart"/>
            <w:r>
              <w:rPr>
                <w:rFonts w:ascii="等线" w:eastAsia="等线" w:hAnsi="等线" w:cs="等线"/>
              </w:rPr>
              <w:t>匀胶机</w:t>
            </w:r>
            <w:proofErr w:type="gramEnd"/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80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100%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5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15008414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proofErr w:type="gramStart"/>
            <w:r>
              <w:rPr>
                <w:rFonts w:ascii="等线" w:eastAsia="等线" w:hAnsi="等线" w:cs="等线"/>
              </w:rPr>
              <w:t>烘胶台</w:t>
            </w:r>
            <w:proofErr w:type="gramEnd"/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80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100%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6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19017621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>分子束外延设备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6000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2000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67%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64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7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22039603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>扫描俄歇纳米探针（深度实验）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600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400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33%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8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13017746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proofErr w:type="gramStart"/>
            <w:r>
              <w:rPr>
                <w:rFonts w:ascii="等线" w:eastAsia="等线" w:hAnsi="等线" w:cs="等线"/>
              </w:rPr>
              <w:t>深反应</w:t>
            </w:r>
            <w:proofErr w:type="gramEnd"/>
            <w:r>
              <w:rPr>
                <w:rFonts w:ascii="等线" w:eastAsia="等线" w:hAnsi="等线" w:cs="等线"/>
              </w:rPr>
              <w:t>刻蚀机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500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400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20%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98"/>
              <w:jc w:val="center"/>
            </w:pPr>
            <w:r>
              <w:rPr>
                <w:rFonts w:ascii="等线" w:eastAsia="等线" w:hAnsi="等线" w:cs="等线"/>
              </w:rPr>
              <w:t xml:space="preserve">9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21028016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>场发射扫描电子显微镜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320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300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6%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643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left="43"/>
            </w:pPr>
            <w:r>
              <w:rPr>
                <w:rFonts w:ascii="等线" w:eastAsia="等线" w:hAnsi="等线" w:cs="等线"/>
              </w:rPr>
              <w:t xml:space="preserve">10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19022481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>感应耦合等离子干法刻蚀系统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500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475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5%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43"/>
            </w:pPr>
            <w:r>
              <w:rPr>
                <w:rFonts w:ascii="等线" w:eastAsia="等线" w:hAnsi="等线" w:cs="等线"/>
              </w:rPr>
              <w:t xml:space="preserve">11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</w:rPr>
              <w:t xml:space="preserve">12005193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</w:pPr>
            <w:r>
              <w:rPr>
                <w:rFonts w:ascii="等线" w:eastAsia="等线" w:hAnsi="等线" w:cs="等线"/>
              </w:rPr>
              <w:t xml:space="preserve">ALD </w:t>
            </w:r>
            <w:r>
              <w:rPr>
                <w:rFonts w:ascii="等线" w:eastAsia="等线" w:hAnsi="等线" w:cs="等线"/>
              </w:rPr>
              <w:t>原子层沉积系统</w:t>
            </w:r>
            <w:r>
              <w:rPr>
                <w:rFonts w:ascii="等线" w:eastAsia="等线" w:hAnsi="等线" w:cs="等线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7"/>
              <w:jc w:val="center"/>
            </w:pPr>
            <w:r>
              <w:rPr>
                <w:rFonts w:ascii="等线" w:eastAsia="等线" w:hAnsi="等线" w:cs="等线"/>
              </w:rPr>
              <w:t xml:space="preserve">240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4"/>
              <w:jc w:val="center"/>
            </w:pPr>
            <w:r>
              <w:rPr>
                <w:rFonts w:ascii="等线" w:eastAsia="等线" w:hAnsi="等线" w:cs="等线"/>
              </w:rPr>
              <w:t xml:space="preserve">228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CA5F77">
            <w:pPr>
              <w:spacing w:after="0"/>
              <w:ind w:right="101"/>
              <w:jc w:val="center"/>
            </w:pPr>
            <w:r>
              <w:rPr>
                <w:rFonts w:ascii="等线" w:eastAsia="等线" w:hAnsi="等线" w:cs="等线"/>
                <w:sz w:val="21"/>
              </w:rPr>
              <w:t xml:space="preserve">5%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C18" w:rsidRDefault="00D10C18"/>
        </w:tc>
      </w:tr>
      <w:tr w:rsidR="00D10C18">
        <w:trPr>
          <w:trHeight w:val="334"/>
        </w:trPr>
        <w:tc>
          <w:tcPr>
            <w:tcW w:w="76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0C18" w:rsidRDefault="00CA5F77">
            <w:pPr>
              <w:spacing w:after="0"/>
              <w:ind w:left="2"/>
            </w:pPr>
            <w:r>
              <w:rPr>
                <w:rFonts w:ascii="等线" w:eastAsia="等线" w:hAnsi="等线" w:cs="等线"/>
                <w:b/>
              </w:rPr>
              <w:t>说明：除以上调整外，其它收费单价不变。</w:t>
            </w:r>
            <w:r>
              <w:rPr>
                <w:rFonts w:ascii="等线" w:eastAsia="等线" w:hAnsi="等线" w:cs="等线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10C18" w:rsidRDefault="00D10C18"/>
        </w:tc>
      </w:tr>
    </w:tbl>
    <w:p w:rsidR="00D10C18" w:rsidRDefault="00CA5F77">
      <w:pPr>
        <w:spacing w:after="0"/>
      </w:pPr>
      <w:r>
        <w:rPr>
          <w:rFonts w:ascii="等线" w:eastAsia="等线" w:hAnsi="等线" w:cs="等线"/>
          <w:sz w:val="28"/>
        </w:rPr>
        <w:t xml:space="preserve"> </w:t>
      </w:r>
    </w:p>
    <w:sectPr w:rsidR="00D10C18">
      <w:pgSz w:w="11906" w:h="16838"/>
      <w:pgMar w:top="1440" w:right="127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18"/>
    <w:rsid w:val="00CA5F77"/>
    <w:rsid w:val="00D1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3CDF"/>
  <w15:docId w15:val="{B68DBB51-9316-4F6F-8D6F-7AC5DB2A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luo</dc:creator>
  <cp:keywords/>
  <cp:lastModifiedBy>Administrator</cp:lastModifiedBy>
  <cp:revision>2</cp:revision>
  <dcterms:created xsi:type="dcterms:W3CDTF">2024-12-30T01:54:00Z</dcterms:created>
  <dcterms:modified xsi:type="dcterms:W3CDTF">2024-12-30T01:54:00Z</dcterms:modified>
</cp:coreProperties>
</file>